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D7FF2" w14:textId="77777777" w:rsidR="00CF286C" w:rsidRDefault="00000000">
      <w:pPr>
        <w:tabs>
          <w:tab w:val="left" w:pos="4410"/>
        </w:tabs>
        <w:ind w:right="-630"/>
      </w:pPr>
      <w:proofErr w:type="spellStart"/>
      <w:r>
        <w:rPr>
          <w:color w:val="1E61C0"/>
          <w:sz w:val="28"/>
          <w:szCs w:val="28"/>
        </w:rPr>
        <w:t>EdGems</w:t>
      </w:r>
      <w:proofErr w:type="spellEnd"/>
      <w:r>
        <w:rPr>
          <w:color w:val="1E61C0"/>
          <w:sz w:val="28"/>
          <w:szCs w:val="28"/>
        </w:rPr>
        <w:t xml:space="preserve"> Whitelist</w:t>
      </w:r>
      <w:r>
        <w:rPr>
          <w:color w:val="1E61C0"/>
        </w:rPr>
        <w:t xml:space="preserve">                             </w:t>
      </w:r>
      <w:r>
        <w:rPr>
          <w:noProof/>
        </w:rPr>
        <w:drawing>
          <wp:inline distT="0" distB="0" distL="0" distR="0" wp14:anchorId="3B6E5272" wp14:editId="125DB416">
            <wp:extent cx="1953472" cy="690451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3472" cy="6904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B218E5" w14:textId="77777777" w:rsidR="00CF286C" w:rsidRDefault="00CF286C"/>
    <w:p w14:paraId="6A71C296" w14:textId="77777777" w:rsidR="00CF286C" w:rsidRDefault="00CF286C"/>
    <w:p w14:paraId="2942D394" w14:textId="77777777" w:rsidR="00CF286C" w:rsidRDefault="00000000">
      <w:pPr>
        <w:rPr>
          <w:color w:val="1E61C0"/>
        </w:rPr>
      </w:pPr>
      <w:r>
        <w:rPr>
          <w:color w:val="1E61C0"/>
        </w:rPr>
        <w:t>www.edgems.com</w:t>
      </w:r>
    </w:p>
    <w:p w14:paraId="03BB9B80" w14:textId="77777777" w:rsidR="00CF286C" w:rsidRDefault="00CF286C">
      <w:pPr>
        <w:rPr>
          <w:color w:val="1E61C0"/>
        </w:rPr>
      </w:pPr>
    </w:p>
    <w:p w14:paraId="4F4942F5" w14:textId="77777777" w:rsidR="00CF286C" w:rsidRDefault="00000000">
      <w:pPr>
        <w:tabs>
          <w:tab w:val="left" w:pos="5192"/>
        </w:tabs>
        <w:rPr>
          <w:color w:val="1E61C0"/>
        </w:rPr>
      </w:pPr>
      <w:r>
        <w:rPr>
          <w:color w:val="1E61C0"/>
        </w:rPr>
        <w:t>https://d28n74cemeobyg.cloudfront.net/</w:t>
      </w:r>
    </w:p>
    <w:p w14:paraId="489A9974" w14:textId="77777777" w:rsidR="00CF286C" w:rsidRDefault="00CF286C">
      <w:pPr>
        <w:tabs>
          <w:tab w:val="left" w:pos="5192"/>
        </w:tabs>
        <w:rPr>
          <w:color w:val="1E61C0"/>
        </w:rPr>
      </w:pPr>
    </w:p>
    <w:p w14:paraId="6DFDD8EB" w14:textId="77777777" w:rsidR="00CF286C" w:rsidRDefault="00000000">
      <w:pPr>
        <w:tabs>
          <w:tab w:val="left" w:pos="5192"/>
        </w:tabs>
        <w:rPr>
          <w:color w:val="1E61C0"/>
        </w:rPr>
      </w:pPr>
      <w:r>
        <w:rPr>
          <w:color w:val="1E61C0"/>
        </w:rPr>
        <w:t>https://pro.activetextbook.com/</w:t>
      </w:r>
    </w:p>
    <w:p w14:paraId="3E77B126" w14:textId="77777777" w:rsidR="00CF286C" w:rsidRDefault="00CF286C">
      <w:pPr>
        <w:tabs>
          <w:tab w:val="left" w:pos="5192"/>
        </w:tabs>
        <w:rPr>
          <w:color w:val="1E61C0"/>
        </w:rPr>
      </w:pPr>
    </w:p>
    <w:p w14:paraId="10D3C95D" w14:textId="77777777" w:rsidR="00CF286C" w:rsidRDefault="00000000">
      <w:pPr>
        <w:tabs>
          <w:tab w:val="left" w:pos="5192"/>
        </w:tabs>
        <w:rPr>
          <w:color w:val="0000FF"/>
        </w:rPr>
      </w:pPr>
      <w:r>
        <w:rPr>
          <w:color w:val="1E61C0"/>
        </w:rPr>
        <w:t>https://onedrive.live.com/</w:t>
      </w:r>
      <w:r>
        <w:rPr>
          <w:color w:val="0000FF"/>
        </w:rPr>
        <w:tab/>
        <w:t xml:space="preserve">    </w:t>
      </w:r>
    </w:p>
    <w:p w14:paraId="27E09DFF" w14:textId="77777777" w:rsidR="00CF286C" w:rsidRDefault="00CF286C">
      <w:pPr>
        <w:tabs>
          <w:tab w:val="left" w:pos="5192"/>
        </w:tabs>
        <w:rPr>
          <w:color w:val="0000FF"/>
        </w:rPr>
      </w:pPr>
    </w:p>
    <w:p w14:paraId="6F1A15BA" w14:textId="77777777" w:rsidR="00CF286C" w:rsidRDefault="00000000">
      <w:pPr>
        <w:tabs>
          <w:tab w:val="left" w:pos="5192"/>
        </w:tabs>
        <w:rPr>
          <w:b/>
          <w:color w:val="27A25E"/>
        </w:rPr>
      </w:pPr>
      <w:r>
        <w:rPr>
          <w:color w:val="0000FF"/>
        </w:rPr>
        <w:t xml:space="preserve">                           </w:t>
      </w:r>
      <w:r>
        <w:rPr>
          <w:b/>
          <w:color w:val="27A25E"/>
        </w:rPr>
        <w:t>OER Resources</w:t>
      </w:r>
    </w:p>
    <w:p w14:paraId="56C07575" w14:textId="77777777" w:rsidR="00CF286C" w:rsidRDefault="00CF286C">
      <w:pPr>
        <w:rPr>
          <w:color w:val="0000FF"/>
          <w:u w:val="single"/>
        </w:rPr>
      </w:pPr>
    </w:p>
    <w:p w14:paraId="3066F122" w14:textId="77777777" w:rsidR="00CF286C" w:rsidRDefault="00000000">
      <w:pPr>
        <w:rPr>
          <w:color w:val="1E61C0"/>
        </w:rPr>
      </w:pPr>
      <w:r>
        <w:rPr>
          <w:color w:val="1E61C0"/>
        </w:rPr>
        <w:t>www.actuarialfoundation.org</w:t>
      </w:r>
    </w:p>
    <w:p w14:paraId="783D60D7" w14:textId="77777777" w:rsidR="00CF286C" w:rsidRDefault="00CF286C">
      <w:pPr>
        <w:rPr>
          <w:color w:val="1E61C0"/>
        </w:rPr>
      </w:pPr>
    </w:p>
    <w:p w14:paraId="65B920D9" w14:textId="77777777" w:rsidR="00CF286C" w:rsidRDefault="00000000">
      <w:pPr>
        <w:rPr>
          <w:color w:val="1E61C0"/>
        </w:rPr>
      </w:pPr>
      <w:hyperlink r:id="rId8">
        <w:r>
          <w:rPr>
            <w:color w:val="1E61C0"/>
          </w:rPr>
          <w:t>www.annenberg.org</w:t>
        </w:r>
      </w:hyperlink>
    </w:p>
    <w:p w14:paraId="0A2E11B5" w14:textId="77777777" w:rsidR="00CF286C" w:rsidRDefault="00CF286C">
      <w:pPr>
        <w:rPr>
          <w:color w:val="1E61C0"/>
        </w:rPr>
      </w:pPr>
    </w:p>
    <w:p w14:paraId="2469FD4F" w14:textId="77777777" w:rsidR="00CF286C" w:rsidRDefault="00000000">
      <w:pPr>
        <w:rPr>
          <w:color w:val="1E61C0"/>
        </w:rPr>
      </w:pPr>
      <w:hyperlink r:id="rId9">
        <w:r>
          <w:rPr>
            <w:color w:val="1E61C0"/>
          </w:rPr>
          <w:t>http://www.asset.asu.edu/</w:t>
        </w:r>
      </w:hyperlink>
    </w:p>
    <w:p w14:paraId="11278E27" w14:textId="77777777" w:rsidR="00CF286C" w:rsidRDefault="00CF286C">
      <w:pPr>
        <w:rPr>
          <w:color w:val="1E61C0"/>
        </w:rPr>
      </w:pPr>
    </w:p>
    <w:p w14:paraId="35852877" w14:textId="77777777" w:rsidR="00CF286C" w:rsidRDefault="00000000">
      <w:pPr>
        <w:rPr>
          <w:color w:val="1E61C0"/>
        </w:rPr>
      </w:pPr>
      <w:hyperlink r:id="rId10">
        <w:r>
          <w:rPr>
            <w:color w:val="1E61C0"/>
          </w:rPr>
          <w:t>www.bbc.co.uk</w:t>
        </w:r>
      </w:hyperlink>
    </w:p>
    <w:p w14:paraId="506E1CD8" w14:textId="77777777" w:rsidR="00CF286C" w:rsidRDefault="00CF286C">
      <w:pPr>
        <w:rPr>
          <w:color w:val="1E61C0"/>
        </w:rPr>
      </w:pPr>
    </w:p>
    <w:p w14:paraId="072F4E47" w14:textId="38884886" w:rsidR="00CF286C" w:rsidRPr="003F621D" w:rsidRDefault="003F621D">
      <w:pPr>
        <w:rPr>
          <w:color w:val="0070C0"/>
        </w:rPr>
      </w:pPr>
      <w:r w:rsidRPr="003F621D">
        <w:rPr>
          <w:color w:val="0070C0"/>
        </w:rPr>
        <w:t>https://www.sproutvideo.com/</w:t>
      </w:r>
    </w:p>
    <w:p w14:paraId="03024B89" w14:textId="77777777" w:rsidR="003F621D" w:rsidRDefault="003F621D">
      <w:pPr>
        <w:rPr>
          <w:color w:val="1E61C0"/>
        </w:rPr>
      </w:pPr>
    </w:p>
    <w:p w14:paraId="3CDAB7FC" w14:textId="77777777" w:rsidR="00CF286C" w:rsidRDefault="00000000">
      <w:pPr>
        <w:rPr>
          <w:color w:val="1E61C0"/>
        </w:rPr>
      </w:pPr>
      <w:r>
        <w:rPr>
          <w:color w:val="1E61C0"/>
        </w:rPr>
        <w:t>http://ccsstoolbox.agilemind.com/</w:t>
      </w:r>
    </w:p>
    <w:p w14:paraId="2DD10F3F" w14:textId="77777777" w:rsidR="00CF286C" w:rsidRDefault="00CF286C">
      <w:pPr>
        <w:rPr>
          <w:color w:val="1E61C0"/>
        </w:rPr>
      </w:pPr>
    </w:p>
    <w:p w14:paraId="4842AF6A" w14:textId="77777777" w:rsidR="00CF286C" w:rsidRDefault="00000000">
      <w:pPr>
        <w:rPr>
          <w:color w:val="1E61C0"/>
        </w:rPr>
      </w:pPr>
      <w:hyperlink r:id="rId11">
        <w:r>
          <w:rPr>
            <w:color w:val="1E61C0"/>
          </w:rPr>
          <w:t>www.cosmeo.com</w:t>
        </w:r>
      </w:hyperlink>
    </w:p>
    <w:p w14:paraId="415052F2" w14:textId="77777777" w:rsidR="00CF286C" w:rsidRDefault="00CF286C">
      <w:pPr>
        <w:rPr>
          <w:color w:val="1E61C0"/>
        </w:rPr>
      </w:pPr>
    </w:p>
    <w:p w14:paraId="418AD4CC" w14:textId="77777777" w:rsidR="00CF286C" w:rsidRDefault="00000000">
      <w:pPr>
        <w:rPr>
          <w:color w:val="1E61C0"/>
        </w:rPr>
      </w:pPr>
      <w:r>
        <w:rPr>
          <w:color w:val="1E61C0"/>
        </w:rPr>
        <w:t>http://www.crickweb.co.uk/</w:t>
      </w:r>
    </w:p>
    <w:p w14:paraId="06126982" w14:textId="77777777" w:rsidR="00CF286C" w:rsidRDefault="00CF286C">
      <w:pPr>
        <w:rPr>
          <w:color w:val="1E61C0"/>
        </w:rPr>
      </w:pPr>
    </w:p>
    <w:p w14:paraId="0B665A13" w14:textId="77777777" w:rsidR="00CF286C" w:rsidRDefault="00000000">
      <w:pPr>
        <w:rPr>
          <w:color w:val="1E61C0"/>
        </w:rPr>
      </w:pPr>
      <w:r>
        <w:rPr>
          <w:color w:val="1E61C0"/>
        </w:rPr>
        <w:t>www.desmos.com</w:t>
      </w:r>
    </w:p>
    <w:p w14:paraId="709A4711" w14:textId="77777777" w:rsidR="00CF286C" w:rsidRDefault="00CF286C">
      <w:pPr>
        <w:rPr>
          <w:color w:val="1E61C0"/>
        </w:rPr>
      </w:pPr>
    </w:p>
    <w:p w14:paraId="69A551E8" w14:textId="77777777" w:rsidR="00CF286C" w:rsidRDefault="00000000">
      <w:pPr>
        <w:rPr>
          <w:color w:val="1E61C0"/>
        </w:rPr>
      </w:pPr>
      <w:hyperlink r:id="rId12">
        <w:r>
          <w:rPr>
            <w:color w:val="1E61C0"/>
          </w:rPr>
          <w:t>www.doubledivision.org</w:t>
        </w:r>
      </w:hyperlink>
    </w:p>
    <w:p w14:paraId="06441F81" w14:textId="77777777" w:rsidR="00CF286C" w:rsidRDefault="00CF286C">
      <w:pPr>
        <w:rPr>
          <w:color w:val="1E61C0"/>
        </w:rPr>
      </w:pPr>
      <w:bookmarkStart w:id="0" w:name="_heading=h.gjdgxs" w:colFirst="0" w:colLast="0"/>
      <w:bookmarkEnd w:id="0"/>
    </w:p>
    <w:p w14:paraId="7E7952C1" w14:textId="77777777" w:rsidR="00CF286C" w:rsidRDefault="00000000">
      <w:pPr>
        <w:rPr>
          <w:color w:val="1E61C0"/>
        </w:rPr>
      </w:pPr>
      <w:hyperlink r:id="rId13">
        <w:r>
          <w:rPr>
            <w:color w:val="1E61C0"/>
          </w:rPr>
          <w:t>http://figurethis.nctm.org/</w:t>
        </w:r>
      </w:hyperlink>
    </w:p>
    <w:p w14:paraId="0F68AD7A" w14:textId="77777777" w:rsidR="00CF286C" w:rsidRDefault="00CF286C">
      <w:pPr>
        <w:rPr>
          <w:color w:val="1E61C0"/>
        </w:rPr>
      </w:pPr>
    </w:p>
    <w:p w14:paraId="3DD3E26F" w14:textId="77777777" w:rsidR="00CF286C" w:rsidRDefault="00000000">
      <w:pPr>
        <w:rPr>
          <w:color w:val="1E61C0"/>
        </w:rPr>
      </w:pPr>
      <w:hyperlink r:id="rId14">
        <w:r>
          <w:rPr>
            <w:color w:val="1E61C0"/>
          </w:rPr>
          <w:t>www.fractionfrog.com</w:t>
        </w:r>
      </w:hyperlink>
    </w:p>
    <w:p w14:paraId="04A2903F" w14:textId="77777777" w:rsidR="00CF286C" w:rsidRDefault="00CF286C">
      <w:pPr>
        <w:rPr>
          <w:color w:val="1E61C0"/>
        </w:rPr>
      </w:pPr>
    </w:p>
    <w:p w14:paraId="6B848525" w14:textId="77777777" w:rsidR="00CF286C" w:rsidRDefault="00000000">
      <w:pPr>
        <w:rPr>
          <w:color w:val="1E61C0"/>
        </w:rPr>
      </w:pPr>
      <w:r>
        <w:rPr>
          <w:color w:val="1E61C0"/>
        </w:rPr>
        <w:t>www.geogebra.org</w:t>
      </w:r>
    </w:p>
    <w:p w14:paraId="55F4C87D" w14:textId="77777777" w:rsidR="00CF286C" w:rsidRDefault="00CF286C">
      <w:pPr>
        <w:rPr>
          <w:color w:val="1E61C0"/>
        </w:rPr>
      </w:pPr>
    </w:p>
    <w:p w14:paraId="2ABC3A8E" w14:textId="77777777" w:rsidR="00CF286C" w:rsidRDefault="00000000">
      <w:pPr>
        <w:rPr>
          <w:color w:val="1E61C0"/>
        </w:rPr>
      </w:pPr>
      <w:hyperlink r:id="rId15">
        <w:r>
          <w:rPr>
            <w:color w:val="1E61C0"/>
          </w:rPr>
          <w:t>www.illuminations.nctm.org</w:t>
        </w:r>
      </w:hyperlink>
    </w:p>
    <w:p w14:paraId="121F1695" w14:textId="77777777" w:rsidR="00CF286C" w:rsidRDefault="00CF286C">
      <w:pPr>
        <w:rPr>
          <w:color w:val="1E61C0"/>
        </w:rPr>
      </w:pPr>
    </w:p>
    <w:p w14:paraId="4DB2000F" w14:textId="77777777" w:rsidR="00CF286C" w:rsidRDefault="00000000">
      <w:pPr>
        <w:rPr>
          <w:color w:val="1E61C0"/>
        </w:rPr>
      </w:pPr>
      <w:r>
        <w:rPr>
          <w:color w:val="1E61C0"/>
        </w:rPr>
        <w:t>www.illustrativemathematics.com</w:t>
      </w:r>
    </w:p>
    <w:p w14:paraId="40B9268D" w14:textId="77777777" w:rsidR="00CF286C" w:rsidRDefault="00CF286C">
      <w:pPr>
        <w:rPr>
          <w:color w:val="1E61C0"/>
        </w:rPr>
      </w:pPr>
    </w:p>
    <w:p w14:paraId="1A08C6AB" w14:textId="77777777" w:rsidR="00CF286C" w:rsidRDefault="00000000">
      <w:pPr>
        <w:rPr>
          <w:color w:val="1E61C0"/>
        </w:rPr>
      </w:pPr>
      <w:hyperlink r:id="rId16">
        <w:r>
          <w:rPr>
            <w:color w:val="1E61C0"/>
          </w:rPr>
          <w:t>www.ixl.com</w:t>
        </w:r>
      </w:hyperlink>
    </w:p>
    <w:p w14:paraId="5DBA409F" w14:textId="77777777" w:rsidR="00CF286C" w:rsidRDefault="00CF286C">
      <w:pPr>
        <w:rPr>
          <w:color w:val="1E61C0"/>
        </w:rPr>
      </w:pPr>
    </w:p>
    <w:p w14:paraId="4D4DFDEF" w14:textId="77777777" w:rsidR="00CF286C" w:rsidRDefault="00000000">
      <w:pPr>
        <w:rPr>
          <w:color w:val="1E61C0"/>
        </w:rPr>
      </w:pPr>
      <w:hyperlink r:id="rId17">
        <w:r>
          <w:rPr>
            <w:color w:val="1E61C0"/>
          </w:rPr>
          <w:t>www.khanacademy.com</w:t>
        </w:r>
      </w:hyperlink>
    </w:p>
    <w:p w14:paraId="4413A26D" w14:textId="77777777" w:rsidR="00CF286C" w:rsidRDefault="00CF286C">
      <w:pPr>
        <w:rPr>
          <w:color w:val="1E61C0"/>
        </w:rPr>
      </w:pPr>
    </w:p>
    <w:p w14:paraId="404AF8F4" w14:textId="77777777" w:rsidR="00CF286C" w:rsidRDefault="00000000">
      <w:pPr>
        <w:rPr>
          <w:color w:val="1E61C0"/>
        </w:rPr>
      </w:pPr>
      <w:hyperlink r:id="rId18">
        <w:r>
          <w:rPr>
            <w:color w:val="1E61C0"/>
          </w:rPr>
          <w:t>www.mathantics.com</w:t>
        </w:r>
      </w:hyperlink>
    </w:p>
    <w:p w14:paraId="173D7BD0" w14:textId="77777777" w:rsidR="00CF286C" w:rsidRDefault="00CF286C">
      <w:pPr>
        <w:rPr>
          <w:color w:val="1E61C0"/>
        </w:rPr>
      </w:pPr>
    </w:p>
    <w:p w14:paraId="2CC3A5DE" w14:textId="77777777" w:rsidR="00CF286C" w:rsidRDefault="00000000">
      <w:pPr>
        <w:rPr>
          <w:color w:val="1E61C0"/>
        </w:rPr>
      </w:pPr>
      <w:hyperlink r:id="rId19">
        <w:r>
          <w:rPr>
            <w:color w:val="1E61C0"/>
          </w:rPr>
          <w:t>www.mathmess.com</w:t>
        </w:r>
      </w:hyperlink>
    </w:p>
    <w:p w14:paraId="68BEFE2D" w14:textId="77777777" w:rsidR="00CF286C" w:rsidRDefault="00CF286C">
      <w:pPr>
        <w:rPr>
          <w:color w:val="1E61C0"/>
        </w:rPr>
      </w:pPr>
    </w:p>
    <w:p w14:paraId="0229FDF6" w14:textId="77777777" w:rsidR="00CF286C" w:rsidRDefault="00000000">
      <w:pPr>
        <w:rPr>
          <w:color w:val="1E61C0"/>
        </w:rPr>
      </w:pPr>
      <w:hyperlink r:id="rId20">
        <w:r>
          <w:rPr>
            <w:color w:val="1E61C0"/>
          </w:rPr>
          <w:t>www.mathsnacks.com</w:t>
        </w:r>
      </w:hyperlink>
    </w:p>
    <w:p w14:paraId="20007247" w14:textId="77777777" w:rsidR="00CF286C" w:rsidRDefault="00CF286C">
      <w:pPr>
        <w:rPr>
          <w:color w:val="1E61C0"/>
        </w:rPr>
      </w:pPr>
    </w:p>
    <w:p w14:paraId="4C2CD234" w14:textId="77777777" w:rsidR="00CF286C" w:rsidRDefault="00000000">
      <w:pPr>
        <w:rPr>
          <w:color w:val="1E61C0"/>
        </w:rPr>
      </w:pPr>
      <w:hyperlink r:id="rId21">
        <w:r>
          <w:rPr>
            <w:color w:val="1E61C0"/>
          </w:rPr>
          <w:t>www.pbslearningmedia.org</w:t>
        </w:r>
      </w:hyperlink>
    </w:p>
    <w:p w14:paraId="6E88FF83" w14:textId="77777777" w:rsidR="00CF286C" w:rsidRDefault="00CF286C">
      <w:pPr>
        <w:rPr>
          <w:color w:val="1E61C0"/>
        </w:rPr>
      </w:pPr>
    </w:p>
    <w:p w14:paraId="18BF30A4" w14:textId="77777777" w:rsidR="00CF286C" w:rsidRDefault="00000000">
      <w:pPr>
        <w:rPr>
          <w:color w:val="1E61C0"/>
        </w:rPr>
      </w:pPr>
      <w:hyperlink r:id="rId22">
        <w:r>
          <w:rPr>
            <w:color w:val="1E61C0"/>
          </w:rPr>
          <w:t>http://pbs.panda-prod.cdn.s3.amazonaws.com</w:t>
        </w:r>
      </w:hyperlink>
    </w:p>
    <w:p w14:paraId="79B9B45A" w14:textId="77777777" w:rsidR="00CF286C" w:rsidRDefault="00CF286C">
      <w:pPr>
        <w:rPr>
          <w:color w:val="1E61C0"/>
        </w:rPr>
      </w:pPr>
    </w:p>
    <w:p w14:paraId="6448EA69" w14:textId="77777777" w:rsidR="00CF286C" w:rsidRDefault="00000000">
      <w:pPr>
        <w:rPr>
          <w:rFonts w:ascii="Arial" w:eastAsia="Arial" w:hAnsi="Arial" w:cs="Arial"/>
          <w:color w:val="1E61C0"/>
          <w:sz w:val="21"/>
          <w:szCs w:val="21"/>
          <w:highlight w:val="white"/>
        </w:rPr>
      </w:pPr>
      <w:hyperlink r:id="rId23">
        <w:r>
          <w:rPr>
            <w:rFonts w:ascii="Arial" w:eastAsia="Arial" w:hAnsi="Arial" w:cs="Arial"/>
            <w:color w:val="1E61C0"/>
            <w:sz w:val="21"/>
            <w:szCs w:val="21"/>
            <w:highlight w:val="white"/>
          </w:rPr>
          <w:t>https://</w:t>
        </w:r>
      </w:hyperlink>
      <w:hyperlink r:id="rId24">
        <w:r>
          <w:rPr>
            <w:rFonts w:ascii="Arial" w:eastAsia="Arial" w:hAnsi="Arial" w:cs="Arial"/>
            <w:b/>
            <w:color w:val="1E61C0"/>
            <w:sz w:val="21"/>
            <w:szCs w:val="21"/>
            <w:highlight w:val="white"/>
          </w:rPr>
          <w:t>phet</w:t>
        </w:r>
      </w:hyperlink>
      <w:hyperlink r:id="rId25">
        <w:r>
          <w:rPr>
            <w:rFonts w:ascii="Arial" w:eastAsia="Arial" w:hAnsi="Arial" w:cs="Arial"/>
            <w:color w:val="1E61C0"/>
            <w:sz w:val="21"/>
            <w:szCs w:val="21"/>
            <w:highlight w:val="white"/>
          </w:rPr>
          <w:t>.colorado.edu</w:t>
        </w:r>
      </w:hyperlink>
    </w:p>
    <w:p w14:paraId="5C55B8F3" w14:textId="77777777" w:rsidR="00CF286C" w:rsidRDefault="00CF286C">
      <w:pPr>
        <w:rPr>
          <w:color w:val="1E61C0"/>
        </w:rPr>
      </w:pPr>
    </w:p>
    <w:p w14:paraId="5FA53750" w14:textId="77777777" w:rsidR="00CF286C" w:rsidRDefault="00000000">
      <w:pPr>
        <w:rPr>
          <w:color w:val="1E61C0"/>
        </w:rPr>
      </w:pPr>
      <w:r>
        <w:rPr>
          <w:color w:val="1E61C0"/>
        </w:rPr>
        <w:t>www.threeacts.mrmyer.com</w:t>
      </w:r>
    </w:p>
    <w:p w14:paraId="6047EDA0" w14:textId="77777777" w:rsidR="00CF286C" w:rsidRDefault="00CF286C">
      <w:pPr>
        <w:rPr>
          <w:color w:val="0000FF"/>
          <w:u w:val="single"/>
        </w:rPr>
      </w:pPr>
    </w:p>
    <w:p w14:paraId="4273ECBD" w14:textId="77777777" w:rsidR="00CF286C" w:rsidRDefault="00000000">
      <w:pPr>
        <w:rPr>
          <w:color w:val="1E61C0"/>
        </w:rPr>
      </w:pPr>
      <w:r>
        <w:rPr>
          <w:color w:val="1E61C0"/>
        </w:rPr>
        <w:t>www.visualfractions.com</w:t>
      </w:r>
    </w:p>
    <w:p w14:paraId="744DF1CA" w14:textId="77777777" w:rsidR="00CF286C" w:rsidRDefault="00CF286C"/>
    <w:p w14:paraId="6D41B822" w14:textId="77777777" w:rsidR="00CF286C" w:rsidRDefault="00CF286C">
      <w:pPr>
        <w:rPr>
          <w:color w:val="8064A2"/>
          <w:u w:val="single"/>
        </w:rPr>
      </w:pPr>
    </w:p>
    <w:p w14:paraId="0D41E3F8" w14:textId="77777777" w:rsidR="00CF286C" w:rsidRDefault="00000000">
      <w:pPr>
        <w:rPr>
          <w:b/>
          <w:color w:val="27A25E"/>
        </w:rPr>
      </w:pPr>
      <w:r>
        <w:rPr>
          <w:b/>
          <w:color w:val="8064A2"/>
        </w:rPr>
        <w:t xml:space="preserve">                             </w:t>
      </w:r>
      <w:proofErr w:type="spellStart"/>
      <w:r>
        <w:rPr>
          <w:b/>
          <w:color w:val="27A25E"/>
        </w:rPr>
        <w:t>EdGems</w:t>
      </w:r>
      <w:proofErr w:type="spellEnd"/>
      <w:r>
        <w:rPr>
          <w:b/>
          <w:color w:val="27A25E"/>
        </w:rPr>
        <w:t xml:space="preserve"> Teacher Gems Video Links</w:t>
      </w:r>
    </w:p>
    <w:p w14:paraId="33D35F0F" w14:textId="77777777" w:rsidR="00CF286C" w:rsidRDefault="00CF286C"/>
    <w:p w14:paraId="4EF2A49B" w14:textId="77777777" w:rsidR="00CF286C" w:rsidRDefault="00000000">
      <w:pPr>
        <w:rPr>
          <w:color w:val="1E61C0"/>
        </w:rPr>
      </w:pPr>
      <w:r>
        <w:rPr>
          <w:color w:val="1E61C0"/>
        </w:rPr>
        <w:t>videos.sproutvideo.com/embed/a49bdfbb1017e3ca2c/de01deeaba23629e</w:t>
      </w:r>
    </w:p>
    <w:p w14:paraId="4DA1A633" w14:textId="77777777" w:rsidR="00CF286C" w:rsidRDefault="00CF286C">
      <w:pPr>
        <w:rPr>
          <w:color w:val="1E61C0"/>
        </w:rPr>
      </w:pPr>
    </w:p>
    <w:p w14:paraId="4D71CED7" w14:textId="77777777" w:rsidR="00CF286C" w:rsidRDefault="00000000">
      <w:pPr>
        <w:rPr>
          <w:color w:val="1E61C0"/>
        </w:rPr>
      </w:pPr>
      <w:r>
        <w:rPr>
          <w:color w:val="1E61C0"/>
        </w:rPr>
        <w:t>videos.sproutvideo.com/embed/1c9bdfb41d19e7cc94/125890b88694d4f7</w:t>
      </w:r>
    </w:p>
    <w:p w14:paraId="2218DF8E" w14:textId="77777777" w:rsidR="00CF286C" w:rsidRDefault="00CF286C">
      <w:pPr>
        <w:rPr>
          <w:color w:val="1E61C0"/>
        </w:rPr>
      </w:pPr>
    </w:p>
    <w:p w14:paraId="2F450F12" w14:textId="77777777" w:rsidR="00CF286C" w:rsidRDefault="00000000">
      <w:pPr>
        <w:rPr>
          <w:color w:val="1E61C0"/>
        </w:rPr>
      </w:pPr>
      <w:r>
        <w:rPr>
          <w:color w:val="1E61C0"/>
        </w:rPr>
        <w:t>videos.sproutvideo.com/embed/a49bdfbb1018edcb2c/48d0dbc14eae413f</w:t>
      </w:r>
    </w:p>
    <w:p w14:paraId="07600022" w14:textId="77777777" w:rsidR="00CF286C" w:rsidRDefault="00CF286C">
      <w:pPr>
        <w:rPr>
          <w:color w:val="1E61C0"/>
        </w:rPr>
      </w:pPr>
    </w:p>
    <w:p w14:paraId="08F1BC9F" w14:textId="77777777" w:rsidR="00CF286C" w:rsidRDefault="00000000">
      <w:pPr>
        <w:rPr>
          <w:color w:val="1E61C0"/>
        </w:rPr>
      </w:pPr>
      <w:r>
        <w:rPr>
          <w:color w:val="1E61C0"/>
        </w:rPr>
        <w:t>videos.sproutvideo.com/embed/189bdfbb1016e8c390/463bb105f4627822</w:t>
      </w:r>
    </w:p>
    <w:p w14:paraId="3CDDCFF1" w14:textId="77777777" w:rsidR="00CF286C" w:rsidRDefault="00CF286C">
      <w:pPr>
        <w:rPr>
          <w:color w:val="1E61C0"/>
        </w:rPr>
      </w:pPr>
    </w:p>
    <w:p w14:paraId="247F2286" w14:textId="77777777" w:rsidR="00CF286C" w:rsidRDefault="00000000">
      <w:pPr>
        <w:rPr>
          <w:color w:val="1E61C0"/>
        </w:rPr>
      </w:pPr>
      <w:r>
        <w:rPr>
          <w:color w:val="1E61C0"/>
        </w:rPr>
        <w:t>videos.sproutvideo.com/embed/189bdfbb1017e2c890/1e0186d7abbc4f22</w:t>
      </w:r>
    </w:p>
    <w:p w14:paraId="3C5C3D94" w14:textId="77777777" w:rsidR="00CF286C" w:rsidRDefault="00CF286C">
      <w:pPr>
        <w:rPr>
          <w:color w:val="1E61C0"/>
        </w:rPr>
      </w:pPr>
    </w:p>
    <w:p w14:paraId="39B33ADF" w14:textId="77777777" w:rsidR="00CF286C" w:rsidRDefault="00000000">
      <w:pPr>
        <w:rPr>
          <w:color w:val="1E61C0"/>
        </w:rPr>
      </w:pPr>
      <w:r>
        <w:rPr>
          <w:color w:val="1E61C0"/>
        </w:rPr>
        <w:t>videos.sproutvideo.com/embed/4c9bdfbb1017eec5c4/870da940ac55dce5</w:t>
      </w:r>
    </w:p>
    <w:p w14:paraId="2BE64A44" w14:textId="77777777" w:rsidR="00CF286C" w:rsidRDefault="00CF286C">
      <w:pPr>
        <w:rPr>
          <w:color w:val="1E61C0"/>
        </w:rPr>
      </w:pPr>
    </w:p>
    <w:p w14:paraId="3CBBD098" w14:textId="77777777" w:rsidR="00CF286C" w:rsidRDefault="00000000">
      <w:pPr>
        <w:rPr>
          <w:color w:val="1E61C0"/>
        </w:rPr>
      </w:pPr>
      <w:r>
        <w:rPr>
          <w:color w:val="1E61C0"/>
        </w:rPr>
        <w:t>videos.sproutvideo.com/embed/1c9bdfbb1016e9cf94/6e9ef6d96931e9cd</w:t>
      </w:r>
    </w:p>
    <w:p w14:paraId="0C3E3269" w14:textId="77777777" w:rsidR="00CF286C" w:rsidRDefault="00CF286C">
      <w:pPr>
        <w:rPr>
          <w:color w:val="1E61C0"/>
        </w:rPr>
      </w:pPr>
    </w:p>
    <w:p w14:paraId="49209BCB" w14:textId="77777777" w:rsidR="00CF286C" w:rsidRDefault="00000000">
      <w:pPr>
        <w:rPr>
          <w:color w:val="1E61C0"/>
        </w:rPr>
      </w:pPr>
      <w:r>
        <w:rPr>
          <w:color w:val="1E61C0"/>
        </w:rPr>
        <w:t>videos.sproutvideo.com/embed/7c9bdfbb1017ebc4f4/4fc2acbef7e92044</w:t>
      </w:r>
    </w:p>
    <w:p w14:paraId="030596B0" w14:textId="77777777" w:rsidR="00CF286C" w:rsidRDefault="00CF286C">
      <w:pPr>
        <w:rPr>
          <w:color w:val="1E61C0"/>
        </w:rPr>
      </w:pPr>
    </w:p>
    <w:p w14:paraId="08728C8C" w14:textId="77777777" w:rsidR="00CF286C" w:rsidRDefault="00000000">
      <w:pPr>
        <w:rPr>
          <w:color w:val="1E61C0"/>
        </w:rPr>
      </w:pPr>
      <w:r>
        <w:rPr>
          <w:color w:val="1E61C0"/>
        </w:rPr>
        <w:t>videos.sproutvideo.com/embed/189bdfbb1016eac190/10df0c4d8d10d279</w:t>
      </w:r>
    </w:p>
    <w:p w14:paraId="2D868997" w14:textId="77777777" w:rsidR="00CF286C" w:rsidRDefault="00CF286C">
      <w:pPr>
        <w:rPr>
          <w:color w:val="1E61C0"/>
        </w:rPr>
      </w:pPr>
    </w:p>
    <w:p w14:paraId="1D592F34" w14:textId="77777777" w:rsidR="00CF286C" w:rsidRDefault="00000000">
      <w:pPr>
        <w:tabs>
          <w:tab w:val="left" w:pos="270"/>
        </w:tabs>
        <w:rPr>
          <w:color w:val="1E61C0"/>
        </w:rPr>
      </w:pPr>
      <w:r>
        <w:rPr>
          <w:color w:val="1E61C0"/>
        </w:rPr>
        <w:t>videos.sproutvideo.com/embed/a09bdfbb161ae4c328/572759f05fbc8b4f</w:t>
      </w:r>
    </w:p>
    <w:p w14:paraId="0174A1D1" w14:textId="77777777" w:rsidR="00CF286C" w:rsidRDefault="00CF286C">
      <w:pPr>
        <w:tabs>
          <w:tab w:val="left" w:pos="270"/>
        </w:tabs>
        <w:rPr>
          <w:color w:val="1E61C0"/>
        </w:rPr>
      </w:pPr>
    </w:p>
    <w:p w14:paraId="7270886E" w14:textId="77777777" w:rsidR="00CF286C" w:rsidRDefault="00000000">
      <w:pPr>
        <w:rPr>
          <w:color w:val="1E61C0"/>
        </w:rPr>
      </w:pPr>
      <w:r>
        <w:rPr>
          <w:color w:val="1E61C0"/>
        </w:rPr>
        <w:t>videos.sproutvideo.com/embed/7c9bdfbb1017e9c6f4/52ec68afa85cbbf8</w:t>
      </w:r>
    </w:p>
    <w:p w14:paraId="622EE0AE" w14:textId="77777777" w:rsidR="00CF286C" w:rsidRDefault="00CF286C"/>
    <w:sectPr w:rsidR="00CF286C">
      <w:headerReference w:type="default" r:id="rId26"/>
      <w:pgSz w:w="12240" w:h="15840"/>
      <w:pgMar w:top="274" w:right="1800" w:bottom="1008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B27CC" w14:textId="77777777" w:rsidR="003430BD" w:rsidRDefault="003430BD">
      <w:r>
        <w:separator/>
      </w:r>
    </w:p>
  </w:endnote>
  <w:endnote w:type="continuationSeparator" w:id="0">
    <w:p w14:paraId="62C7D2B9" w14:textId="77777777" w:rsidR="003430BD" w:rsidRDefault="00343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6EFA3" w14:textId="77777777" w:rsidR="003430BD" w:rsidRDefault="003430BD">
      <w:r>
        <w:separator/>
      </w:r>
    </w:p>
  </w:footnote>
  <w:footnote w:type="continuationSeparator" w:id="0">
    <w:p w14:paraId="0977DA62" w14:textId="77777777" w:rsidR="003430BD" w:rsidRDefault="00343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94D1" w14:textId="77777777" w:rsidR="00CF286C" w:rsidRDefault="00CF28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-99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86C"/>
    <w:rsid w:val="003430BD"/>
    <w:rsid w:val="003F621D"/>
    <w:rsid w:val="00CF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69DC8"/>
  <w15:docId w15:val="{C31294FA-81FC-4805-8A1E-C9F9B1EB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5F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F255F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3E3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59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939"/>
  </w:style>
  <w:style w:type="paragraph" w:styleId="Footer">
    <w:name w:val="footer"/>
    <w:basedOn w:val="Normal"/>
    <w:link w:val="FooterChar"/>
    <w:uiPriority w:val="99"/>
    <w:unhideWhenUsed/>
    <w:rsid w:val="007359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939"/>
  </w:style>
  <w:style w:type="paragraph" w:styleId="BalloonText">
    <w:name w:val="Balloon Text"/>
    <w:basedOn w:val="Normal"/>
    <w:link w:val="BalloonTextChar"/>
    <w:uiPriority w:val="99"/>
    <w:semiHidden/>
    <w:unhideWhenUsed/>
    <w:rsid w:val="00FD174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742"/>
    <w:rPr>
      <w:rFonts w:ascii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3F6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nenberg.org" TargetMode="External"/><Relationship Id="rId13" Type="http://schemas.openxmlformats.org/officeDocument/2006/relationships/hyperlink" Target="http://figurethis.nctm.org/" TargetMode="External"/><Relationship Id="rId18" Type="http://schemas.openxmlformats.org/officeDocument/2006/relationships/hyperlink" Target="http://www.mathantics.com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pbslearningmedia.or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doubledivision.org" TargetMode="External"/><Relationship Id="rId17" Type="http://schemas.openxmlformats.org/officeDocument/2006/relationships/hyperlink" Target="http://www.khanacademy.com" TargetMode="External"/><Relationship Id="rId25" Type="http://schemas.openxmlformats.org/officeDocument/2006/relationships/hyperlink" Target="https://phet.colorado.ed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xl.com" TargetMode="External"/><Relationship Id="rId20" Type="http://schemas.openxmlformats.org/officeDocument/2006/relationships/hyperlink" Target="http://www.mathsnacks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osmeo.com" TargetMode="External"/><Relationship Id="rId24" Type="http://schemas.openxmlformats.org/officeDocument/2006/relationships/hyperlink" Target="https://phet.colorado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lluminations.nctm.org" TargetMode="External"/><Relationship Id="rId23" Type="http://schemas.openxmlformats.org/officeDocument/2006/relationships/hyperlink" Target="https://phet.colorado.ed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bc.co.uk" TargetMode="External"/><Relationship Id="rId19" Type="http://schemas.openxmlformats.org/officeDocument/2006/relationships/hyperlink" Target="http://www.mathmes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set.asu.edu/" TargetMode="External"/><Relationship Id="rId14" Type="http://schemas.openxmlformats.org/officeDocument/2006/relationships/hyperlink" Target="http://www.fractionfrog.com" TargetMode="External"/><Relationship Id="rId22" Type="http://schemas.openxmlformats.org/officeDocument/2006/relationships/hyperlink" Target="http://pbs.panda-prod.cdn.s3.amazonaws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GggRvD7dxv/ESkYq5Qu9qYC5fA==">AMUW2mVZnTLYy0EXfV9l96TiO2Em7L2G7I3A4zEL0oG9BYe7SWcHJC9Jx5n9V9UHpZkivratYHWohk9hEKLWU1N1gmaGUqucBxVRafgZbqB7DsEmzK6vr5AKD8qPC4raQtucfOVcW2D2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 Jones</dc:creator>
  <cp:lastModifiedBy>Vitaliy Chernyshov</cp:lastModifiedBy>
  <cp:revision>2</cp:revision>
  <dcterms:created xsi:type="dcterms:W3CDTF">2021-10-13T18:52:00Z</dcterms:created>
  <dcterms:modified xsi:type="dcterms:W3CDTF">2022-08-22T15:04:00Z</dcterms:modified>
</cp:coreProperties>
</file>